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C9" w:rsidRPr="00E3101C" w:rsidRDefault="000A46C9" w:rsidP="000A46C9">
      <w:pPr>
        <w:jc w:val="center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Аннотация к рабочей программе инструктора по физической культуре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За основу рабочей программы взяты методические рекомендации Л. И. </w:t>
      </w:r>
      <w:proofErr w:type="spellStart"/>
      <w:r w:rsidRPr="00E3101C">
        <w:rPr>
          <w:rFonts w:ascii="Times New Roman" w:hAnsi="Times New Roman"/>
          <w:sz w:val="24"/>
          <w:szCs w:val="24"/>
        </w:rPr>
        <w:t>Пензулаевой</w:t>
      </w:r>
      <w:proofErr w:type="spellEnd"/>
      <w:r w:rsidRPr="00E3101C">
        <w:rPr>
          <w:rFonts w:ascii="Times New Roman" w:hAnsi="Times New Roman"/>
          <w:sz w:val="24"/>
          <w:szCs w:val="24"/>
        </w:rPr>
        <w:t xml:space="preserve"> «Физкультурные занятия в детском саду». </w:t>
      </w:r>
      <w:r w:rsidRPr="00361396">
        <w:rPr>
          <w:rFonts w:ascii="Times New Roman" w:hAnsi="Times New Roman"/>
          <w:sz w:val="24"/>
          <w:szCs w:val="24"/>
        </w:rPr>
        <w:t xml:space="preserve">Она не противоречит с задачами образовательной программы «От рождения до школы» под редакцией Н. Е. </w:t>
      </w:r>
      <w:proofErr w:type="spellStart"/>
      <w:r w:rsidRPr="00361396">
        <w:rPr>
          <w:rFonts w:ascii="Times New Roman" w:hAnsi="Times New Roman"/>
          <w:sz w:val="24"/>
          <w:szCs w:val="24"/>
        </w:rPr>
        <w:t>Веракса</w:t>
      </w:r>
      <w:proofErr w:type="spellEnd"/>
      <w:r w:rsidRPr="00361396">
        <w:rPr>
          <w:rFonts w:ascii="Times New Roman" w:hAnsi="Times New Roman"/>
          <w:sz w:val="24"/>
          <w:szCs w:val="24"/>
        </w:rPr>
        <w:t>, Т.С. Комаровой, М. А. Васильевой, в которой прописан раздел по физическому воспитанию детей и приобщения их к здоровому образу жизни.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1) Законом «Об образовании в РФ» №273-ФЗ от 29.12.2012г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 xml:space="preserve">2) Типовым положением о дошкольном образовательном учреждении, </w:t>
      </w:r>
      <w:proofErr w:type="gramStart"/>
      <w:r w:rsidRPr="00E3101C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E3101C">
        <w:rPr>
          <w:rFonts w:ascii="Times New Roman" w:hAnsi="Times New Roman"/>
          <w:sz w:val="24"/>
          <w:szCs w:val="24"/>
        </w:rPr>
        <w:t xml:space="preserve"> постановлением Правительства РФ №2562 от 27.10.2011г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3) «</w:t>
      </w:r>
      <w:proofErr w:type="spellStart"/>
      <w:r w:rsidRPr="00E3101C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E3101C">
        <w:rPr>
          <w:rFonts w:ascii="Times New Roman" w:hAnsi="Times New Roman"/>
          <w:sz w:val="24"/>
          <w:szCs w:val="24"/>
        </w:rPr>
        <w:t xml:space="preserve"> – эпидемиологическими требованиями к устройству, содержанию и организации режима работы в дошкольных организациях 2.4.1.3049-13№26 от 15.05.2013г</w:t>
      </w:r>
    </w:p>
    <w:p w:rsidR="000A46C9" w:rsidRPr="00E3101C" w:rsidRDefault="000A46C9" w:rsidP="000A46C9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101C">
        <w:rPr>
          <w:rFonts w:ascii="Times New Roman" w:hAnsi="Times New Roman"/>
          <w:sz w:val="24"/>
          <w:szCs w:val="24"/>
        </w:rPr>
        <w:t>4) Приказом Министерства образования и науки Российской Федерации от 23 ноября 2009 г. N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0A46C9" w:rsidRDefault="000A46C9" w:rsidP="000A46C9"/>
    <w:p w:rsidR="000A46C9" w:rsidRDefault="000A46C9" w:rsidP="000A46C9"/>
    <w:p w:rsidR="00127B5D" w:rsidRDefault="00127B5D">
      <w:bookmarkStart w:id="0" w:name="_GoBack"/>
      <w:bookmarkEnd w:id="0"/>
    </w:p>
    <w:sectPr w:rsidR="00127B5D" w:rsidSect="006A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27"/>
    <w:rsid w:val="000A46C9"/>
    <w:rsid w:val="00127B5D"/>
    <w:rsid w:val="009648BC"/>
    <w:rsid w:val="00C1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6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46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2016-11-14T16:56:00Z</dcterms:created>
  <dcterms:modified xsi:type="dcterms:W3CDTF">2016-11-14T16:57:00Z</dcterms:modified>
</cp:coreProperties>
</file>