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3" w:type="dxa"/>
        <w:tblInd w:w="6204" w:type="dxa"/>
        <w:tblLook w:val="04A0" w:firstRow="1" w:lastRow="0" w:firstColumn="1" w:lastColumn="0" w:noHBand="0" w:noVBand="1"/>
      </w:tblPr>
      <w:tblGrid>
        <w:gridCol w:w="4253"/>
      </w:tblGrid>
      <w:tr w:rsidR="008B5361" w:rsidRPr="008B5361" w:rsidTr="00D273E0">
        <w:tc>
          <w:tcPr>
            <w:tcW w:w="4253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B5361" w:rsidRPr="008B5361" w:rsidRDefault="008B5361" w:rsidP="008B53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ЕНО</w:t>
            </w:r>
          </w:p>
          <w:p w:rsidR="008B5361" w:rsidRPr="008B5361" w:rsidRDefault="008B5361" w:rsidP="008B53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8B5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Pr="008B5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заведующего </w:t>
            </w:r>
          </w:p>
          <w:p w:rsidR="008B5361" w:rsidRPr="008B5361" w:rsidRDefault="008B5361" w:rsidP="008B53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5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ГКДОУ д/с №21 «Василёк»</w:t>
            </w:r>
          </w:p>
          <w:p w:rsidR="008B5361" w:rsidRPr="008B5361" w:rsidRDefault="008B5361" w:rsidP="008B5361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highlight w:val="yellow"/>
              </w:rPr>
            </w:pPr>
            <w:bookmarkStart w:id="0" w:name="_GoBack"/>
            <w:bookmarkEnd w:id="0"/>
            <w:r w:rsidRPr="008B536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«27» января 2022 г.</w:t>
            </w:r>
          </w:p>
        </w:tc>
      </w:tr>
    </w:tbl>
    <w:p w:rsidR="008B5361" w:rsidRPr="008B5361" w:rsidRDefault="008B5361" w:rsidP="008B536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361" w:rsidRPr="008B5361" w:rsidRDefault="008B5361" w:rsidP="008B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361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занятий</w:t>
      </w:r>
    </w:p>
    <w:p w:rsidR="008B5361" w:rsidRPr="008B5361" w:rsidRDefault="008B5361" w:rsidP="008B5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36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изучению педагогическими работниками </w:t>
      </w:r>
      <w:r w:rsidRPr="008B5361">
        <w:rPr>
          <w:rFonts w:ascii="Times New Roman" w:eastAsia="Calibri" w:hAnsi="Times New Roman" w:cs="Times New Roman"/>
          <w:b/>
          <w:sz w:val="28"/>
          <w:szCs w:val="28"/>
        </w:rPr>
        <w:t>ГКДОУ д/с № 21 «Василёк</w:t>
      </w:r>
    </w:p>
    <w:p w:rsidR="008B5361" w:rsidRPr="008B5361" w:rsidRDefault="008B5361" w:rsidP="008B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361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законодательства Российской Федерации по профилактике и предупреждению коррупционных правонарушений</w:t>
      </w:r>
    </w:p>
    <w:p w:rsidR="008B5361" w:rsidRPr="008B5361" w:rsidRDefault="008B5361" w:rsidP="008B5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361">
        <w:rPr>
          <w:rFonts w:ascii="Times New Roman" w:eastAsia="Times New Roman" w:hAnsi="Times New Roman" w:cs="Times New Roman"/>
          <w:b/>
          <w:sz w:val="28"/>
          <w:szCs w:val="28"/>
        </w:rPr>
        <w:t>на 2022 год.</w:t>
      </w:r>
    </w:p>
    <w:p w:rsidR="008B5361" w:rsidRPr="008B5361" w:rsidRDefault="008B5361" w:rsidP="008B5361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19"/>
        <w:gridCol w:w="1559"/>
        <w:gridCol w:w="3436"/>
      </w:tblGrid>
      <w:tr w:rsidR="008B5361" w:rsidRPr="008B5361" w:rsidTr="00D273E0">
        <w:trPr>
          <w:tblHeader/>
          <w:jc w:val="center"/>
        </w:trPr>
        <w:tc>
          <w:tcPr>
            <w:tcW w:w="462" w:type="dxa"/>
            <w:shd w:val="clear" w:color="auto" w:fill="auto"/>
            <w:vAlign w:val="center"/>
          </w:tcPr>
          <w:p w:rsidR="008B5361" w:rsidRPr="008B5361" w:rsidRDefault="008B5361" w:rsidP="008B53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B5361" w:rsidRPr="008B5361" w:rsidRDefault="008B5361" w:rsidP="008B5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5361" w:rsidRPr="008B5361" w:rsidRDefault="008B5361" w:rsidP="008B5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8B5361" w:rsidRPr="008B5361" w:rsidRDefault="008B5361" w:rsidP="008B53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B5361" w:rsidRPr="008B5361" w:rsidTr="00D273E0">
        <w:trPr>
          <w:trHeight w:val="2169"/>
          <w:jc w:val="center"/>
        </w:trPr>
        <w:tc>
          <w:tcPr>
            <w:tcW w:w="462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нормативно-правовыми актами ГКДОУ д/с № 21 «Василёк» в области предупреждения коррупционных правонарушений.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«О противодействии коррупции» от 25.12.2008 N 273-ФЗ </w:t>
            </w: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изменениями):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1.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коррупции. </w:t>
            </w:r>
          </w:p>
        </w:tc>
        <w:tc>
          <w:tcPr>
            <w:tcW w:w="155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36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8B5361" w:rsidRPr="008B5361" w:rsidTr="00D273E0">
        <w:trPr>
          <w:jc w:val="center"/>
        </w:trPr>
        <w:tc>
          <w:tcPr>
            <w:tcW w:w="462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2.</w:t>
            </w:r>
          </w:p>
          <w:p w:rsidR="008B5361" w:rsidRPr="008B5361" w:rsidRDefault="008B5361" w:rsidP="008B53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основа противодействия коррупции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3.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принципы противодействия коррупции</w:t>
            </w:r>
          </w:p>
        </w:tc>
        <w:tc>
          <w:tcPr>
            <w:tcW w:w="155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36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8B5361" w:rsidRPr="008B5361" w:rsidTr="00D273E0">
        <w:trPr>
          <w:jc w:val="center"/>
        </w:trPr>
        <w:tc>
          <w:tcPr>
            <w:tcW w:w="462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5.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основы противодействия коррупции</w:t>
            </w:r>
          </w:p>
        </w:tc>
        <w:tc>
          <w:tcPr>
            <w:tcW w:w="155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36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8B5361" w:rsidRPr="008B5361" w:rsidTr="00D273E0">
        <w:trPr>
          <w:jc w:val="center"/>
        </w:trPr>
        <w:tc>
          <w:tcPr>
            <w:tcW w:w="462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6.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профилактике коррупции</w:t>
            </w:r>
          </w:p>
        </w:tc>
        <w:tc>
          <w:tcPr>
            <w:tcW w:w="155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36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8B5361" w:rsidRPr="008B5361" w:rsidTr="00D273E0">
        <w:trPr>
          <w:jc w:val="center"/>
        </w:trPr>
        <w:tc>
          <w:tcPr>
            <w:tcW w:w="462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7.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органов по повышению эффективности противодействия коррупции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36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8B5361" w:rsidRPr="008B5361" w:rsidTr="00D273E0">
        <w:trPr>
          <w:jc w:val="center"/>
        </w:trPr>
        <w:tc>
          <w:tcPr>
            <w:tcW w:w="462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9.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 государственных 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155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36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8B5361" w:rsidRPr="008B5361" w:rsidTr="00D273E0">
        <w:trPr>
          <w:jc w:val="center"/>
        </w:trPr>
        <w:tc>
          <w:tcPr>
            <w:tcW w:w="462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10.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 интересов на государственной и </w:t>
            </w: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службе.</w:t>
            </w:r>
          </w:p>
        </w:tc>
        <w:tc>
          <w:tcPr>
            <w:tcW w:w="155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36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</w:t>
            </w:r>
            <w:r w:rsidRPr="008B53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 иных правонарушений </w:t>
            </w:r>
          </w:p>
        </w:tc>
      </w:tr>
      <w:tr w:rsidR="008B5361" w:rsidRPr="008B5361" w:rsidTr="00D273E0">
        <w:trPr>
          <w:jc w:val="center"/>
        </w:trPr>
        <w:tc>
          <w:tcPr>
            <w:tcW w:w="462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1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11.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предотвращения и урегулирования конфликта интересов </w:t>
            </w:r>
          </w:p>
        </w:tc>
        <w:tc>
          <w:tcPr>
            <w:tcW w:w="155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36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8B5361" w:rsidRPr="008B5361" w:rsidTr="00D273E0">
        <w:trPr>
          <w:jc w:val="center"/>
        </w:trPr>
        <w:tc>
          <w:tcPr>
            <w:tcW w:w="462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8B5361" w:rsidRPr="008B5361" w:rsidRDefault="008B5361" w:rsidP="008B53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12.1. </w:t>
            </w:r>
            <w:proofErr w:type="gramStart"/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36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иных правонарушений </w:t>
            </w:r>
          </w:p>
        </w:tc>
      </w:tr>
      <w:tr w:rsidR="008B5361" w:rsidRPr="008B5361" w:rsidTr="00D273E0">
        <w:trPr>
          <w:jc w:val="center"/>
        </w:trPr>
        <w:tc>
          <w:tcPr>
            <w:tcW w:w="462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shd w:val="clear" w:color="auto" w:fill="auto"/>
          </w:tcPr>
          <w:p w:rsidR="008B5361" w:rsidRPr="008B5361" w:rsidRDefault="008B5361" w:rsidP="008B53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13. Ответственность физических лиц за коррупционные правонарушения.</w:t>
            </w:r>
          </w:p>
          <w:p w:rsidR="008B5361" w:rsidRPr="008B5361" w:rsidRDefault="008B5361" w:rsidP="008B536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доверия.</w:t>
            </w:r>
          </w:p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13.3. Обязанность организаций принимать меры по предупреждению коррупции</w:t>
            </w:r>
          </w:p>
        </w:tc>
        <w:tc>
          <w:tcPr>
            <w:tcW w:w="1559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36" w:type="dxa"/>
            <w:shd w:val="clear" w:color="auto" w:fill="auto"/>
          </w:tcPr>
          <w:p w:rsidR="008B5361" w:rsidRPr="008B5361" w:rsidRDefault="008B5361" w:rsidP="008B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3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Лицо, ответственное за профилактику коррупционных и иных правонарушений </w:t>
            </w:r>
          </w:p>
        </w:tc>
      </w:tr>
    </w:tbl>
    <w:p w:rsidR="008B5361" w:rsidRPr="008B5361" w:rsidRDefault="008B5361" w:rsidP="008B53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5361" w:rsidRPr="008B5361" w:rsidRDefault="008B5361" w:rsidP="008B536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5361" w:rsidRPr="008B5361" w:rsidRDefault="008B5361" w:rsidP="008B5361">
      <w:pPr>
        <w:rPr>
          <w:rFonts w:ascii="Times New Roman" w:eastAsia="Calibri" w:hAnsi="Times New Roman" w:cs="Times New Roman"/>
        </w:rPr>
      </w:pPr>
    </w:p>
    <w:p w:rsidR="002069E5" w:rsidRPr="008B5361" w:rsidRDefault="008B5361">
      <w:pPr>
        <w:rPr>
          <w:rFonts w:ascii="Times New Roman" w:hAnsi="Times New Roman" w:cs="Times New Roman"/>
          <w:sz w:val="28"/>
          <w:szCs w:val="28"/>
        </w:rPr>
      </w:pPr>
    </w:p>
    <w:sectPr w:rsidR="002069E5" w:rsidRPr="008B5361" w:rsidSect="00FC7C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3F"/>
    <w:rsid w:val="001D6F3D"/>
    <w:rsid w:val="007D0E4C"/>
    <w:rsid w:val="008B5361"/>
    <w:rsid w:val="00A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</dc:creator>
  <cp:keywords/>
  <dc:description/>
  <cp:lastModifiedBy>Shinar</cp:lastModifiedBy>
  <cp:revision>2</cp:revision>
  <dcterms:created xsi:type="dcterms:W3CDTF">2022-02-28T04:06:00Z</dcterms:created>
  <dcterms:modified xsi:type="dcterms:W3CDTF">2022-02-28T04:07:00Z</dcterms:modified>
</cp:coreProperties>
</file>