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6204" w:type="dxa"/>
        <w:tblLook w:val="04A0" w:firstRow="1" w:lastRow="0" w:firstColumn="1" w:lastColumn="0" w:noHBand="0" w:noVBand="1"/>
      </w:tblPr>
      <w:tblGrid>
        <w:gridCol w:w="4253"/>
      </w:tblGrid>
      <w:tr w:rsidR="00E1006A" w:rsidRPr="00E1006A" w:rsidTr="00D273E0">
        <w:tc>
          <w:tcPr>
            <w:tcW w:w="4253" w:type="dxa"/>
            <w:shd w:val="clear" w:color="auto" w:fill="auto"/>
          </w:tcPr>
          <w:p w:rsidR="00E1006A" w:rsidRPr="00E1006A" w:rsidRDefault="00E1006A" w:rsidP="00E10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1006A" w:rsidRPr="00E1006A" w:rsidRDefault="00E1006A" w:rsidP="00E100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0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ЕНО</w:t>
            </w:r>
          </w:p>
          <w:p w:rsidR="00E1006A" w:rsidRPr="00E1006A" w:rsidRDefault="00E1006A" w:rsidP="00E100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100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 w:rsidRPr="00E100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заведующего </w:t>
            </w:r>
          </w:p>
          <w:p w:rsidR="00E1006A" w:rsidRPr="00E1006A" w:rsidRDefault="00E1006A" w:rsidP="00E100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00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ГКДОУ д/с №21 «Василёк»</w:t>
            </w:r>
          </w:p>
          <w:p w:rsidR="00E1006A" w:rsidRPr="00E1006A" w:rsidRDefault="00E1006A" w:rsidP="00E1006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highlight w:val="yellow"/>
              </w:rPr>
            </w:pPr>
            <w:bookmarkStart w:id="0" w:name="_GoBack"/>
            <w:bookmarkEnd w:id="0"/>
            <w:r w:rsidRPr="00E100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100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«27» января 2022 г.</w:t>
            </w:r>
          </w:p>
        </w:tc>
      </w:tr>
      <w:tr w:rsidR="00E1006A" w:rsidRPr="00E1006A" w:rsidTr="00D273E0">
        <w:tc>
          <w:tcPr>
            <w:tcW w:w="4253" w:type="dxa"/>
            <w:shd w:val="clear" w:color="auto" w:fill="auto"/>
          </w:tcPr>
          <w:p w:rsidR="00E1006A" w:rsidRPr="00E1006A" w:rsidRDefault="00E1006A" w:rsidP="00E100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006A" w:rsidRPr="00E1006A" w:rsidRDefault="00E1006A" w:rsidP="00E10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006A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E1006A" w:rsidRPr="00E1006A" w:rsidRDefault="00E1006A" w:rsidP="00E10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006A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по профилактике и предупреждению коррупции </w:t>
      </w:r>
    </w:p>
    <w:p w:rsidR="00E1006A" w:rsidRPr="00E1006A" w:rsidRDefault="00E1006A" w:rsidP="00E10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006A">
        <w:rPr>
          <w:rFonts w:ascii="Times New Roman" w:eastAsia="Calibri" w:hAnsi="Times New Roman" w:cs="Times New Roman"/>
          <w:b/>
          <w:sz w:val="28"/>
          <w:szCs w:val="28"/>
        </w:rPr>
        <w:t>в Государственном казенном дошкольном образовательном учреждении детский сад № 21 «Василёк»</w:t>
      </w:r>
    </w:p>
    <w:p w:rsidR="00E1006A" w:rsidRPr="00E1006A" w:rsidRDefault="00E1006A" w:rsidP="00E10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006A">
        <w:rPr>
          <w:rFonts w:ascii="Times New Roman" w:eastAsia="Calibri" w:hAnsi="Times New Roman" w:cs="Times New Roman"/>
          <w:b/>
          <w:sz w:val="28"/>
          <w:szCs w:val="28"/>
        </w:rPr>
        <w:t>на 2022год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999"/>
        <w:gridCol w:w="1796"/>
        <w:gridCol w:w="2839"/>
      </w:tblGrid>
      <w:tr w:rsidR="00E1006A" w:rsidRPr="00E1006A" w:rsidTr="00D273E0">
        <w:trPr>
          <w:tblHeader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0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0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1006A" w:rsidRPr="00E1006A" w:rsidTr="00D273E0">
        <w:trPr>
          <w:jc w:val="center"/>
        </w:trPr>
        <w:tc>
          <w:tcPr>
            <w:tcW w:w="10210" w:type="dxa"/>
            <w:gridSpan w:val="4"/>
            <w:shd w:val="clear" w:color="auto" w:fill="auto"/>
          </w:tcPr>
          <w:p w:rsidR="00E1006A" w:rsidRPr="00E1006A" w:rsidRDefault="00E1006A" w:rsidP="00E10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E1006A" w:rsidRPr="00E1006A" w:rsidTr="00D273E0">
        <w:trPr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плана мероприятий по профилактике и предупреждению коррупции в ГКДОУ д/с № 21 «Василёк»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2022 год. 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Постоянно, до 31 января 2022, </w:t>
            </w:r>
          </w:p>
          <w:p w:rsidR="00E1006A" w:rsidRPr="00E1006A" w:rsidRDefault="00E1006A" w:rsidP="00E10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далее еж</w:t>
            </w:r>
            <w:r w:rsidRPr="00E10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годно или по мере необходимости внесения изменений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ответственное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профилактику коррупционных и иных правонарушений</w:t>
            </w:r>
          </w:p>
        </w:tc>
      </w:tr>
      <w:tr w:rsidR="00E1006A" w:rsidRPr="00E1006A" w:rsidTr="00D273E0">
        <w:trPr>
          <w:trHeight w:val="1908"/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принятие локальных нормативных актов, регламентирующих вопросы предупреждения и профилактики коррупции, внесение изменений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действующие локальные нормативные акты в соответствии с действующим законодательством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предупреждению коррупционных правонарушений, лицо, ответственное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профилактику коррупционных и иных правонарушений</w:t>
            </w:r>
          </w:p>
        </w:tc>
      </w:tr>
      <w:tr w:rsidR="00E1006A" w:rsidRPr="00E1006A" w:rsidTr="00D273E0">
        <w:trPr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пакета документов, необходимых для организации работы по предупреждению коррупционных проявлений в ГКДОУ </w:t>
            </w:r>
          </w:p>
          <w:p w:rsidR="00E1006A" w:rsidRPr="00E1006A" w:rsidRDefault="00E1006A" w:rsidP="00E10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д/с № 21 «Василёк» в соответствии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действующим законодательством.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ответственное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профилактику коррупционных и иных правонарушений</w:t>
            </w:r>
          </w:p>
        </w:tc>
      </w:tr>
      <w:tr w:rsidR="00E1006A" w:rsidRPr="00E1006A" w:rsidTr="00D273E0">
        <w:trPr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реализация работы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представлению руководителем сведений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своих доходах, расходах, об имуществе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характера, а также сведений о доходах, расходах,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имуществе и обязательствах имущественного характера своих супруги (супруга) и несовершеннолетних детей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нормативными правовыми актами Российской Федерации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администрации города Байконур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E1006A" w:rsidRPr="00E1006A" w:rsidTr="00D273E0">
        <w:trPr>
          <w:jc w:val="center"/>
        </w:trPr>
        <w:tc>
          <w:tcPr>
            <w:tcW w:w="10210" w:type="dxa"/>
            <w:gridSpan w:val="4"/>
            <w:shd w:val="clear" w:color="auto" w:fill="auto"/>
          </w:tcPr>
          <w:p w:rsidR="00E1006A" w:rsidRPr="00E1006A" w:rsidRDefault="00E1006A" w:rsidP="00E10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Меры по совершенствованию функционирования ГКДОУ в целях предупреждения коррупции</w:t>
            </w:r>
          </w:p>
        </w:tc>
      </w:tr>
      <w:tr w:rsidR="00E1006A" w:rsidRPr="00E1006A" w:rsidTr="00D273E0">
        <w:trPr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мероприятий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профилактике коррупции в ГКДОУ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д/с № 21 «Василёк» 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должностное лицо, ответственное за профилактику коррупционных и иных правонарушений</w:t>
            </w:r>
          </w:p>
        </w:tc>
      </w:tr>
      <w:tr w:rsidR="00E1006A" w:rsidRPr="00E1006A" w:rsidTr="00D273E0">
        <w:trPr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оценки коррупционных рисков.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Ежегодно,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декабре 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ответственное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профилактику коррупционных и иных правонарушений</w:t>
            </w:r>
          </w:p>
        </w:tc>
      </w:tr>
      <w:tr w:rsidR="00E1006A" w:rsidRPr="00E1006A" w:rsidTr="00D273E0">
        <w:trPr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инвентаризации имущества ГКДОУ д/с № 21 «Василёк»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анализу эффективности его использования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заместитель заведующего по </w:t>
            </w:r>
            <w:proofErr w:type="gramStart"/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ХР</w:t>
            </w:r>
            <w:proofErr w:type="gramEnd"/>
          </w:p>
        </w:tc>
      </w:tr>
      <w:tr w:rsidR="00E1006A" w:rsidRPr="00E1006A" w:rsidTr="00D273E0">
        <w:trPr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случаев возникновения конфликта интересов, одной из сторон которого являются работники ГКДОУ д/с № 21 «Василёк», и принятие мер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предотвращению и урегулированию конфликта интересов в соответствии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действующим законодательством 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ответственное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профилактику коррупционных и иных правонарушений</w:t>
            </w:r>
          </w:p>
        </w:tc>
      </w:tr>
      <w:tr w:rsidR="00E1006A" w:rsidRPr="00E1006A" w:rsidTr="00D273E0">
        <w:trPr>
          <w:jc w:val="center"/>
        </w:trPr>
        <w:tc>
          <w:tcPr>
            <w:tcW w:w="10210" w:type="dxa"/>
            <w:gridSpan w:val="4"/>
            <w:shd w:val="clear" w:color="auto" w:fill="auto"/>
          </w:tcPr>
          <w:p w:rsidR="00E1006A" w:rsidRPr="00E1006A" w:rsidRDefault="00E1006A" w:rsidP="00E10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E1006A" w:rsidRPr="00E1006A" w:rsidTr="00D273E0">
        <w:trPr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правоохранительными органами, а также оказание содействия в проведении проверок информации по коррупционным правонарушениям в ГКДОУ д/с № 21 «Василёк»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безопасности, лицо, ответственное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профилактику коррупционных и иных правонарушений</w:t>
            </w:r>
          </w:p>
        </w:tc>
      </w:tr>
      <w:tr w:rsidR="00E1006A" w:rsidRPr="00E1006A" w:rsidTr="00D273E0">
        <w:trPr>
          <w:jc w:val="center"/>
        </w:trPr>
        <w:tc>
          <w:tcPr>
            <w:tcW w:w="10210" w:type="dxa"/>
            <w:gridSpan w:val="4"/>
            <w:shd w:val="clear" w:color="auto" w:fill="auto"/>
          </w:tcPr>
          <w:p w:rsidR="00E1006A" w:rsidRPr="00E1006A" w:rsidRDefault="00E1006A" w:rsidP="00E10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взаимодействия с общественностью</w:t>
            </w:r>
          </w:p>
        </w:tc>
      </w:tr>
      <w:tr w:rsidR="00E1006A" w:rsidRPr="00E1006A" w:rsidTr="00D273E0">
        <w:trPr>
          <w:trHeight w:val="794"/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Российской Федерации обращений граждан, содержащих сведения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коррупционных правонарушениях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вопросам, находящимся в компетенции ГКДОУ д/с № 21 «Василёк»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комиссия по предупреждению коррупционных правонарушений</w:t>
            </w:r>
          </w:p>
        </w:tc>
      </w:tr>
      <w:tr w:rsidR="00E1006A" w:rsidRPr="00E1006A" w:rsidTr="00D273E0">
        <w:trPr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ГКДОУ д/с № 21 «Василёк» информации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антикоррупционных мероприятиях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нормативной базы в сфере предупреждения коррупции.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ответственное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ведение сайта</w:t>
            </w:r>
          </w:p>
        </w:tc>
      </w:tr>
      <w:tr w:rsidR="00E1006A" w:rsidRPr="00E1006A" w:rsidTr="00D273E0">
        <w:trPr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личного приема граждан заведующим ГКДОУ д/с № 21 «Василёк»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четверг с 16:30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18:00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</w:tr>
      <w:tr w:rsidR="00E1006A" w:rsidRPr="00E1006A" w:rsidTr="00D273E0">
        <w:trPr>
          <w:trHeight w:val="669"/>
          <w:jc w:val="center"/>
        </w:trPr>
        <w:tc>
          <w:tcPr>
            <w:tcW w:w="10210" w:type="dxa"/>
            <w:gridSpan w:val="4"/>
            <w:shd w:val="clear" w:color="auto" w:fill="auto"/>
            <w:vAlign w:val="center"/>
          </w:tcPr>
          <w:p w:rsidR="00E1006A" w:rsidRPr="00E1006A" w:rsidRDefault="00E1006A" w:rsidP="00E100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Правовое просвещение и повышение антикоррупционной компетентности работников</w:t>
            </w:r>
          </w:p>
        </w:tc>
      </w:tr>
      <w:tr w:rsidR="00E1006A" w:rsidRPr="00E1006A" w:rsidTr="00D273E0">
        <w:trPr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Международному Дню борьбы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коррупцией (9 декабря).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Лицо, ответственное за профилактику коррупционных и иных правонарушений</w:t>
            </w:r>
          </w:p>
        </w:tc>
      </w:tr>
      <w:tr w:rsidR="00E1006A" w:rsidRPr="00E1006A" w:rsidTr="00D273E0">
        <w:trPr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Лицо, ответственное за профилактику коррупционных и иных правонарушений</w:t>
            </w:r>
          </w:p>
        </w:tc>
      </w:tr>
      <w:tr w:rsidR="00E1006A" w:rsidRPr="00E1006A" w:rsidTr="00D273E0">
        <w:trPr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работников с изменениями действующего законодательства в области противодействия коррупции.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Лицо, ответственное за профилактику коррупционных и иных правонарушений</w:t>
            </w:r>
          </w:p>
        </w:tc>
      </w:tr>
      <w:tr w:rsidR="00E1006A" w:rsidRPr="00E1006A" w:rsidTr="00D273E0">
        <w:trPr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обучающих мероприятий по повышению антикоррупционной компетенции работников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Лицо, ответственное за профилактику коррупционных и иных правонарушений</w:t>
            </w:r>
          </w:p>
        </w:tc>
      </w:tr>
      <w:tr w:rsidR="00E1006A" w:rsidRPr="00E1006A" w:rsidTr="00D273E0">
        <w:trPr>
          <w:trHeight w:val="227"/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предупреждения коррупции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предупреждению коррупции, лицо, ответственное за профилактику коррупционных и иных правонарушений</w:t>
            </w:r>
          </w:p>
        </w:tc>
      </w:tr>
      <w:tr w:rsidR="00E1006A" w:rsidRPr="00E1006A" w:rsidTr="00D273E0">
        <w:trPr>
          <w:jc w:val="center"/>
        </w:trPr>
        <w:tc>
          <w:tcPr>
            <w:tcW w:w="10210" w:type="dxa"/>
            <w:gridSpan w:val="4"/>
            <w:shd w:val="clear" w:color="auto" w:fill="auto"/>
          </w:tcPr>
          <w:p w:rsidR="00E1006A" w:rsidRPr="00E1006A" w:rsidRDefault="00E1006A" w:rsidP="00E10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Осуществление контроля финансово-хозяйственной и образовательной деятельности ГКДОУ д/с № 21 «Василёк» в целях предупреждения коррупции</w:t>
            </w:r>
          </w:p>
        </w:tc>
      </w:tr>
      <w:tr w:rsidR="00E1006A" w:rsidRPr="00E1006A" w:rsidTr="00D273E0">
        <w:trPr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от 05.04.2013 № 44-ФЗ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(с изменениями)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контрактной службы, заместитель заведующего по </w:t>
            </w:r>
            <w:proofErr w:type="gramStart"/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ХР</w:t>
            </w:r>
            <w:proofErr w:type="gramEnd"/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комиссия по предупреждению коррупции </w:t>
            </w:r>
          </w:p>
        </w:tc>
      </w:tr>
      <w:tr w:rsidR="00E1006A" w:rsidRPr="00E1006A" w:rsidTr="00D273E0">
        <w:trPr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регулярного </w:t>
            </w:r>
            <w:proofErr w:type="gramStart"/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целевым использованием бюджетных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внебюджетных средств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gramStart"/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ХР</w:t>
            </w:r>
            <w:proofErr w:type="gramEnd"/>
          </w:p>
        </w:tc>
      </w:tr>
      <w:tr w:rsidR="00E1006A" w:rsidRPr="00E1006A" w:rsidTr="00D273E0">
        <w:trPr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недопущением фактов неправомерного взимания денежных средств с обучающихся и их родителей (законных представителей)</w:t>
            </w:r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 комиссия по предупреждению коррупции</w:t>
            </w:r>
          </w:p>
        </w:tc>
      </w:tr>
      <w:tr w:rsidR="00E1006A" w:rsidRPr="00E1006A" w:rsidTr="00D273E0">
        <w:trPr>
          <w:trHeight w:val="1077"/>
          <w:jc w:val="center"/>
        </w:trPr>
        <w:tc>
          <w:tcPr>
            <w:tcW w:w="57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99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своевременного обучения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повышения квалификации специалистов, занятых в сфере закупок, проводимых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установленном Федеральным законом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 05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(с изменениями)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E1006A" w:rsidRPr="00E1006A" w:rsidRDefault="00E1006A" w:rsidP="00E100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ГКДОУ, лицо, ответственное за профилактику коррупционных и иных правонарушений </w:t>
            </w:r>
          </w:p>
        </w:tc>
      </w:tr>
    </w:tbl>
    <w:p w:rsidR="00E1006A" w:rsidRPr="00E1006A" w:rsidRDefault="00E1006A" w:rsidP="00E1006A">
      <w:pPr>
        <w:rPr>
          <w:rFonts w:ascii="Times New Roman" w:eastAsia="Calibri" w:hAnsi="Times New Roman" w:cs="Times New Roman"/>
          <w:sz w:val="24"/>
          <w:szCs w:val="24"/>
        </w:rPr>
      </w:pPr>
    </w:p>
    <w:p w:rsidR="002069E5" w:rsidRPr="00E1006A" w:rsidRDefault="00E1006A">
      <w:pPr>
        <w:rPr>
          <w:rFonts w:ascii="Times New Roman" w:hAnsi="Times New Roman" w:cs="Times New Roman"/>
          <w:sz w:val="28"/>
          <w:szCs w:val="28"/>
        </w:rPr>
      </w:pPr>
    </w:p>
    <w:sectPr w:rsidR="002069E5" w:rsidRPr="00E1006A" w:rsidSect="00E100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6173"/>
    <w:multiLevelType w:val="hybridMultilevel"/>
    <w:tmpl w:val="09CE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6"/>
    <w:rsid w:val="001D6F3D"/>
    <w:rsid w:val="007D0E4C"/>
    <w:rsid w:val="00D61906"/>
    <w:rsid w:val="00E1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</dc:creator>
  <cp:keywords/>
  <dc:description/>
  <cp:lastModifiedBy>Shinar</cp:lastModifiedBy>
  <cp:revision>3</cp:revision>
  <dcterms:created xsi:type="dcterms:W3CDTF">2022-02-28T04:07:00Z</dcterms:created>
  <dcterms:modified xsi:type="dcterms:W3CDTF">2022-02-28T04:08:00Z</dcterms:modified>
</cp:coreProperties>
</file>